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0C2E2C">
        <w:rPr>
          <w:rFonts w:eastAsia="Times New Roman"/>
          <w:sz w:val="28"/>
          <w:szCs w:val="28"/>
        </w:rPr>
        <w:t>14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2B5424">
        <w:rPr>
          <w:sz w:val="28"/>
          <w:szCs w:val="28"/>
        </w:rPr>
        <w:t>008</w:t>
      </w:r>
      <w:r w:rsidR="000C2E2C">
        <w:rPr>
          <w:sz w:val="28"/>
          <w:szCs w:val="28"/>
        </w:rPr>
        <w:t>573</w:t>
      </w:r>
      <w:r w:rsidR="00E5718B">
        <w:rPr>
          <w:sz w:val="28"/>
          <w:szCs w:val="28"/>
        </w:rPr>
        <w:t>-</w:t>
      </w:r>
      <w:r w:rsidR="000C2E2C">
        <w:rPr>
          <w:sz w:val="28"/>
          <w:szCs w:val="28"/>
        </w:rPr>
        <w:t>14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0C2E2C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C2E2C"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0C2E2C">
        <w:rPr>
          <w:spacing w:val="-1"/>
          <w:sz w:val="28"/>
          <w:szCs w:val="28"/>
        </w:rPr>
        <w:t>10</w:t>
      </w:r>
      <w:r w:rsidR="003B1C56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0C2E2C">
        <w:rPr>
          <w:spacing w:val="-1"/>
          <w:sz w:val="28"/>
          <w:szCs w:val="28"/>
        </w:rPr>
        <w:t>04</w:t>
      </w:r>
      <w:r w:rsidR="0092633D">
        <w:rPr>
          <w:spacing w:val="-1"/>
          <w:sz w:val="28"/>
          <w:szCs w:val="28"/>
        </w:rPr>
        <w:t>.0</w:t>
      </w:r>
      <w:r w:rsidR="003B1C56"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0C2E2C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0C2E2C">
        <w:rPr>
          <w:spacing w:val="-1"/>
          <w:sz w:val="28"/>
          <w:szCs w:val="28"/>
        </w:rPr>
        <w:t xml:space="preserve"> от 04.07.2023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0C2E2C">
        <w:rPr>
          <w:spacing w:val="-1"/>
          <w:sz w:val="28"/>
          <w:szCs w:val="28"/>
        </w:rPr>
        <w:t>3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0C2E2C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</w:t>
      </w:r>
      <w:r w:rsidRPr="002E7F6B">
        <w:rPr>
          <w:rFonts w:eastAsia="Times New Roman"/>
          <w:sz w:val="28"/>
          <w:szCs w:val="28"/>
        </w:rPr>
        <w:t>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</w:t>
      </w:r>
      <w:r>
        <w:rPr>
          <w:color w:val="000000"/>
          <w:spacing w:val="1"/>
          <w:sz w:val="28"/>
          <w:szCs w:val="28"/>
        </w:rPr>
        <w:t>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</w:t>
      </w:r>
      <w:r>
        <w:rPr>
          <w:color w:val="000000"/>
          <w:sz w:val="28"/>
          <w:szCs w:val="28"/>
        </w:rPr>
        <w:t xml:space="preserve">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</w:t>
      </w:r>
      <w:r w:rsidRPr="000D77B7">
        <w:rPr>
          <w:spacing w:val="-1"/>
          <w:sz w:val="28"/>
          <w:szCs w:val="28"/>
        </w:rPr>
        <w:t xml:space="preserve">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</w:t>
      </w:r>
      <w:r>
        <w:rPr>
          <w:sz w:val="28"/>
          <w:szCs w:val="28"/>
        </w:rPr>
        <w:t xml:space="preserve">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1C5E44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D0578D" w:rsidP="00D0578D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Кириллова Айгиза Ильгизов</w:t>
      </w:r>
      <w:r>
        <w:rPr>
          <w:spacing w:val="-1"/>
          <w:sz w:val="28"/>
          <w:szCs w:val="28"/>
        </w:rPr>
        <w:t xml:space="preserve">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D0578D" w:rsidP="00D05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</w:t>
      </w:r>
      <w:r>
        <w:rPr>
          <w:sz w:val="28"/>
          <w:szCs w:val="28"/>
        </w:rPr>
        <w:t>пления в законную силу.</w:t>
      </w:r>
    </w:p>
    <w:p w:rsidR="00D0578D" w:rsidP="00D05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D0578D" w:rsidP="00D0578D">
      <w:pPr>
        <w:ind w:firstLine="720"/>
        <w:jc w:val="both"/>
        <w:rPr>
          <w:sz w:val="28"/>
          <w:szCs w:val="28"/>
        </w:rPr>
      </w:pPr>
    </w:p>
    <w:p w:rsidR="00D0578D" w:rsidP="00D0578D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2E2C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261"/>
    <w:rsid w:val="001814AC"/>
    <w:rsid w:val="00182B3B"/>
    <w:rsid w:val="00186418"/>
    <w:rsid w:val="001873D0"/>
    <w:rsid w:val="0019038E"/>
    <w:rsid w:val="001A3277"/>
    <w:rsid w:val="001B0DE1"/>
    <w:rsid w:val="001C5E44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B542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1C56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0DB9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1D2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0578D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DFBE-6FFD-4562-ADD9-65ACF97C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